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1BF" w:rsidRDefault="00E311BF" w:rsidP="00E311BF">
      <w:pPr>
        <w:spacing w:after="0"/>
        <w:jc w:val="center"/>
        <w:rPr>
          <w:rFonts w:ascii="Times New Roman" w:hAnsi="Times New Roman" w:cs="Tahoma"/>
          <w:b/>
          <w:sz w:val="24"/>
          <w:szCs w:val="24"/>
        </w:rPr>
      </w:pPr>
      <w:r>
        <w:rPr>
          <w:rFonts w:ascii="Times New Roman" w:hAnsi="Times New Roman" w:cs="Tahoma"/>
          <w:b/>
          <w:sz w:val="24"/>
          <w:szCs w:val="24"/>
        </w:rPr>
        <w:t>UNIVERSIDADE FEDERAL DO CEARÁ – UFC</w:t>
      </w:r>
    </w:p>
    <w:p w:rsidR="00E311BF" w:rsidRDefault="00E311BF" w:rsidP="00E311BF">
      <w:pPr>
        <w:spacing w:after="0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UNIVERSIDADE DA INTEGRAÇÃO INTERNACIONAL DA LUSOFONIA AFRO-BRASILEIRA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UNILAB</w:t>
      </w:r>
    </w:p>
    <w:p w:rsidR="00E311BF" w:rsidRDefault="00E311BF" w:rsidP="00E311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PROGRAMA ASSOCIADO DE PÓS-GRADUAÇÃO EM ANTROPOLOGIA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PPGA (UFC/UNILAB)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311BF" w:rsidRDefault="00E311BF" w:rsidP="00E311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11BF" w:rsidRPr="00962488" w:rsidRDefault="00E311BF" w:rsidP="00E311BF">
      <w:pPr>
        <w:spacing w:after="0"/>
        <w:rPr>
          <w:rFonts w:ascii="Times New Roman" w:hAnsi="Times New Roman"/>
          <w:bCs/>
        </w:rPr>
      </w:pPr>
      <w:r w:rsidRPr="00962488">
        <w:rPr>
          <w:rFonts w:ascii="Times New Roman" w:eastAsia="Times New Roman" w:hAnsi="Times New Roman" w:cs="Times New Roman"/>
          <w:bCs/>
          <w:sz w:val="24"/>
          <w:szCs w:val="24"/>
        </w:rPr>
        <w:t>DISCIPLINA:</w:t>
      </w:r>
      <w:r w:rsidRPr="00962488">
        <w:rPr>
          <w:rFonts w:ascii="Times New Roman" w:eastAsia="Times New Roman" w:hAnsi="Times New Roman" w:cs="Times New Roman"/>
          <w:bCs/>
          <w:sz w:val="24"/>
          <w:szCs w:val="24"/>
        </w:rPr>
        <w:t xml:space="preserve"> HAP0015 / CMA0006 </w:t>
      </w:r>
      <w:r w:rsidRPr="00962488">
        <w:rPr>
          <w:rFonts w:ascii="Times New Roman" w:eastAsia="Times New Roman" w:hAnsi="Times New Roman" w:cs="Times New Roman"/>
          <w:bCs/>
          <w:sz w:val="24"/>
          <w:szCs w:val="24"/>
        </w:rPr>
        <w:t>TÓPICOS ESPECIAIS I</w:t>
      </w:r>
      <w:r w:rsidRPr="00962488">
        <w:rPr>
          <w:rFonts w:ascii="Times New Roman" w:eastAsia="Times New Roman" w:hAnsi="Times New Roman" w:cs="Times New Roman"/>
          <w:bCs/>
          <w:sz w:val="24"/>
          <w:szCs w:val="24"/>
        </w:rPr>
        <w:t xml:space="preserve"> (Estudos Culturais e Pós-coloniais)</w:t>
      </w:r>
    </w:p>
    <w:p w:rsidR="00E311BF" w:rsidRPr="00962488" w:rsidRDefault="00E311BF" w:rsidP="00E311BF">
      <w:pPr>
        <w:spacing w:after="0"/>
        <w:rPr>
          <w:rFonts w:ascii="Times New Roman" w:hAnsi="Times New Roman"/>
          <w:bCs/>
        </w:rPr>
      </w:pPr>
      <w:proofErr w:type="spellStart"/>
      <w:r w:rsidRPr="00962488">
        <w:rPr>
          <w:rFonts w:ascii="Times New Roman" w:hAnsi="Times New Roman" w:cs="Tahoma"/>
          <w:bCs/>
          <w:sz w:val="24"/>
          <w:szCs w:val="24"/>
        </w:rPr>
        <w:t>Prof</w:t>
      </w:r>
      <w:r w:rsidRPr="00962488">
        <w:rPr>
          <w:rFonts w:ascii="Times New Roman" w:hAnsi="Times New Roman" w:cs="Tahoma"/>
          <w:bCs/>
          <w:sz w:val="24"/>
          <w:szCs w:val="24"/>
          <w:vertAlign w:val="superscript"/>
        </w:rPr>
        <w:t>ª</w:t>
      </w:r>
      <w:proofErr w:type="spellEnd"/>
      <w:r w:rsidRPr="00962488">
        <w:rPr>
          <w:rFonts w:ascii="Times New Roman" w:hAnsi="Times New Roman" w:cs="Tahoma"/>
          <w:bCs/>
          <w:sz w:val="24"/>
          <w:szCs w:val="24"/>
          <w:vertAlign w:val="superscript"/>
        </w:rPr>
        <w:t>.</w:t>
      </w:r>
      <w:r w:rsidRPr="00962488">
        <w:rPr>
          <w:rFonts w:ascii="Times New Roman" w:hAnsi="Times New Roman" w:cs="Tahoma"/>
          <w:bCs/>
          <w:sz w:val="24"/>
          <w:szCs w:val="24"/>
        </w:rPr>
        <w:t xml:space="preserve">: </w:t>
      </w:r>
      <w:r w:rsidR="00962488">
        <w:rPr>
          <w:rFonts w:ascii="Times New Roman" w:hAnsi="Times New Roman" w:cs="Tahoma"/>
          <w:bCs/>
          <w:sz w:val="24"/>
          <w:szCs w:val="24"/>
        </w:rPr>
        <w:t>Isabelle Braz Peixoto da Silva</w:t>
      </w:r>
    </w:p>
    <w:p w:rsidR="00E311BF" w:rsidRDefault="00962488" w:rsidP="00962488">
      <w:pPr>
        <w:spacing w:after="0"/>
        <w:rPr>
          <w:rFonts w:ascii="Times New Roman" w:hAnsi="Times New Roman" w:cs="Tahoma"/>
          <w:bCs/>
          <w:sz w:val="24"/>
          <w:szCs w:val="24"/>
        </w:rPr>
      </w:pPr>
      <w:r>
        <w:rPr>
          <w:rFonts w:ascii="Times New Roman" w:hAnsi="Times New Roman" w:cs="Tahoma"/>
          <w:bCs/>
          <w:sz w:val="24"/>
          <w:szCs w:val="24"/>
        </w:rPr>
        <w:t>Semestre: 2019.2</w:t>
      </w:r>
    </w:p>
    <w:p w:rsidR="00962488" w:rsidRDefault="00962488" w:rsidP="00962488">
      <w:pPr>
        <w:spacing w:after="0"/>
        <w:rPr>
          <w:rFonts w:ascii="Times New Roman" w:hAnsi="Times New Roman" w:cs="Tahoma"/>
          <w:bCs/>
          <w:sz w:val="24"/>
          <w:szCs w:val="24"/>
        </w:rPr>
      </w:pPr>
    </w:p>
    <w:p w:rsidR="00962488" w:rsidRDefault="00962488" w:rsidP="00962488">
      <w:pPr>
        <w:spacing w:after="0"/>
        <w:jc w:val="center"/>
        <w:rPr>
          <w:rFonts w:ascii="Times New Roman" w:hAnsi="Times New Roman" w:cs="Tahoma"/>
          <w:b/>
          <w:sz w:val="24"/>
          <w:szCs w:val="24"/>
        </w:rPr>
      </w:pPr>
      <w:r>
        <w:rPr>
          <w:rFonts w:ascii="Times New Roman" w:hAnsi="Times New Roman" w:cs="Tahoma"/>
          <w:b/>
          <w:sz w:val="24"/>
          <w:szCs w:val="24"/>
        </w:rPr>
        <w:t>PROGRAMA DA DISCIPLINA</w:t>
      </w:r>
    </w:p>
    <w:p w:rsidR="00962488" w:rsidRDefault="00962488" w:rsidP="00962488">
      <w:pPr>
        <w:spacing w:after="0"/>
        <w:jc w:val="center"/>
        <w:rPr>
          <w:rFonts w:ascii="Times New Roman" w:hAnsi="Times New Roman" w:cs="Tahoma"/>
          <w:b/>
          <w:sz w:val="24"/>
          <w:szCs w:val="24"/>
        </w:rPr>
      </w:pPr>
    </w:p>
    <w:p w:rsidR="00962488" w:rsidRPr="00962488" w:rsidRDefault="00962488" w:rsidP="00962488">
      <w:pPr>
        <w:spacing w:after="0"/>
        <w:jc w:val="center"/>
        <w:rPr>
          <w:rFonts w:ascii="Times New Roman" w:hAnsi="Times New Roman" w:cs="Tahoma"/>
          <w:b/>
          <w:sz w:val="24"/>
          <w:szCs w:val="24"/>
        </w:rPr>
      </w:pPr>
    </w:p>
    <w:p w:rsidR="00E311BF" w:rsidRDefault="00E311BF" w:rsidP="00E311B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="Tahoma"/>
          <w:b/>
          <w:sz w:val="24"/>
          <w:szCs w:val="24"/>
        </w:rPr>
        <w:t xml:space="preserve">UNIDADE I – </w:t>
      </w:r>
      <w:r w:rsidRPr="00962488">
        <w:rPr>
          <w:rFonts w:ascii="Times New Roman" w:hAnsi="Times New Roman" w:cs="Tahoma"/>
          <w:bCs/>
          <w:sz w:val="24"/>
          <w:szCs w:val="24"/>
        </w:rPr>
        <w:t>CULTURA COMO MODO DE VIDA: REFERÊNCIA NOS ESTUDOS CULTURAIS E PENSAMENTO DESCOLONIAL OU DECOLONIAL</w:t>
      </w:r>
      <w:r>
        <w:rPr>
          <w:rFonts w:ascii="Times New Roman" w:hAnsi="Times New Roman" w:cs="Tahoma"/>
          <w:b/>
          <w:sz w:val="24"/>
          <w:szCs w:val="24"/>
        </w:rPr>
        <w:t xml:space="preserve"> </w:t>
      </w:r>
    </w:p>
    <w:p w:rsidR="00E311BF" w:rsidRDefault="00E311BF" w:rsidP="00E311BF">
      <w:pPr>
        <w:spacing w:after="0"/>
        <w:rPr>
          <w:rFonts w:ascii="Times New Roman" w:hAnsi="Times New Roman" w:cs="Tahoma"/>
          <w:b/>
          <w:sz w:val="24"/>
          <w:szCs w:val="24"/>
        </w:rPr>
      </w:pPr>
    </w:p>
    <w:p w:rsidR="00E311BF" w:rsidRPr="00962488" w:rsidRDefault="00E311BF" w:rsidP="00E311BF">
      <w:pPr>
        <w:spacing w:after="0"/>
        <w:rPr>
          <w:rFonts w:ascii="Tahoma" w:hAnsi="Tahoma" w:cs="Tahoma"/>
          <w:bCs/>
          <w:sz w:val="24"/>
          <w:szCs w:val="24"/>
        </w:rPr>
      </w:pPr>
      <w:r w:rsidRPr="00962488">
        <w:rPr>
          <w:rFonts w:ascii="Times New Roman" w:hAnsi="Times New Roman" w:cs="Tahoma"/>
          <w:bCs/>
          <w:sz w:val="24"/>
          <w:szCs w:val="24"/>
        </w:rPr>
        <w:t>BIBLIOGRÁFIA BASICA</w:t>
      </w:r>
    </w:p>
    <w:p w:rsidR="00E311BF" w:rsidRDefault="00E311BF" w:rsidP="00E311BF">
      <w:pPr>
        <w:spacing w:after="0"/>
        <w:rPr>
          <w:rFonts w:ascii="Times New Roman" w:hAnsi="Times New Roman" w:cs="Tahoma"/>
          <w:b/>
          <w:sz w:val="24"/>
          <w:szCs w:val="24"/>
        </w:rPr>
      </w:pPr>
    </w:p>
    <w:p w:rsidR="00E311BF" w:rsidRDefault="00E311BF" w:rsidP="00E311B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="Tahoma"/>
          <w:b/>
          <w:sz w:val="24"/>
          <w:szCs w:val="24"/>
        </w:rPr>
        <w:t xml:space="preserve">WILLIAMS, Raymond. Cultura e Sociedade. </w:t>
      </w:r>
      <w:r>
        <w:rPr>
          <w:rFonts w:ascii="Times New Roman" w:hAnsi="Times New Roman" w:cs="Tahoma"/>
          <w:i/>
          <w:sz w:val="24"/>
          <w:szCs w:val="24"/>
        </w:rPr>
        <w:t>Introdução</w:t>
      </w:r>
      <w:r>
        <w:rPr>
          <w:rFonts w:ascii="Times New Roman" w:hAnsi="Times New Roman" w:cs="Tahoma"/>
          <w:sz w:val="24"/>
          <w:szCs w:val="24"/>
        </w:rPr>
        <w:t>. Petrópolis, Rio de Janeiro: Editora Vozes, 2011.</w:t>
      </w:r>
    </w:p>
    <w:p w:rsidR="00E311BF" w:rsidRDefault="00E311BF" w:rsidP="00E311BF">
      <w:pPr>
        <w:spacing w:after="0"/>
        <w:jc w:val="both"/>
        <w:rPr>
          <w:rFonts w:ascii="Times New Roman" w:hAnsi="Times New Roman" w:cs="Tahoma"/>
          <w:b/>
          <w:sz w:val="24"/>
          <w:szCs w:val="24"/>
        </w:rPr>
      </w:pPr>
    </w:p>
    <w:p w:rsidR="00E311BF" w:rsidRDefault="00E311BF" w:rsidP="00E311B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="Tahoma"/>
          <w:b/>
          <w:sz w:val="24"/>
          <w:szCs w:val="24"/>
        </w:rPr>
        <w:t xml:space="preserve">CÉSAIRE, </w:t>
      </w:r>
      <w:proofErr w:type="spellStart"/>
      <w:r>
        <w:rPr>
          <w:rFonts w:ascii="Times New Roman" w:hAnsi="Times New Roman" w:cs="Tahoma"/>
          <w:b/>
          <w:sz w:val="24"/>
          <w:szCs w:val="24"/>
        </w:rPr>
        <w:t>Aimé</w:t>
      </w:r>
      <w:proofErr w:type="spellEnd"/>
      <w:r>
        <w:rPr>
          <w:rFonts w:ascii="Times New Roman" w:hAnsi="Times New Roman" w:cs="Tahoma"/>
          <w:b/>
          <w:sz w:val="24"/>
          <w:szCs w:val="24"/>
        </w:rPr>
        <w:t xml:space="preserve">. Discurso sobre </w:t>
      </w:r>
      <w:proofErr w:type="spellStart"/>
      <w:r>
        <w:rPr>
          <w:rFonts w:ascii="Times New Roman" w:hAnsi="Times New Roman" w:cs="Tahoma"/>
          <w:b/>
          <w:sz w:val="24"/>
          <w:szCs w:val="24"/>
        </w:rPr>
        <w:t>el</w:t>
      </w:r>
      <w:proofErr w:type="spellEnd"/>
      <w:r>
        <w:rPr>
          <w:rFonts w:ascii="Times New Roman" w:hAnsi="Times New Roman" w:cs="Tahoma"/>
          <w:b/>
          <w:sz w:val="24"/>
          <w:szCs w:val="24"/>
        </w:rPr>
        <w:t xml:space="preserve"> Colonialismo. </w:t>
      </w:r>
      <w:proofErr w:type="spellStart"/>
      <w:r>
        <w:rPr>
          <w:rFonts w:ascii="Times New Roman" w:hAnsi="Times New Roman" w:cs="Tahoma"/>
          <w:i/>
          <w:iCs/>
          <w:sz w:val="24"/>
          <w:szCs w:val="24"/>
        </w:rPr>
        <w:t>Introducción</w:t>
      </w:r>
      <w:proofErr w:type="spellEnd"/>
      <w:r>
        <w:rPr>
          <w:rFonts w:ascii="Times New Roman" w:hAnsi="Times New Roman" w:cs="Tahoma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ahoma"/>
          <w:sz w:val="24"/>
          <w:szCs w:val="24"/>
        </w:rPr>
        <w:t>Wallerstein</w:t>
      </w:r>
      <w:proofErr w:type="spellEnd"/>
      <w:r>
        <w:rPr>
          <w:rFonts w:ascii="Times New Roman" w:hAnsi="Times New Roman" w:cs="Tahoma"/>
          <w:sz w:val="24"/>
          <w:szCs w:val="24"/>
        </w:rPr>
        <w:t>, Immanuel “</w:t>
      </w:r>
      <w:proofErr w:type="spellStart"/>
      <w:r>
        <w:rPr>
          <w:rFonts w:ascii="Times New Roman" w:hAnsi="Times New Roman" w:cs="Tahoma"/>
          <w:sz w:val="24"/>
          <w:szCs w:val="24"/>
        </w:rPr>
        <w:t>Aimé</w:t>
      </w:r>
      <w:proofErr w:type="spellEnd"/>
      <w:r>
        <w:rPr>
          <w:rFonts w:ascii="Times New Roman" w:hAnsi="Times New Roman" w:cs="Tahom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ahoma"/>
          <w:sz w:val="24"/>
          <w:szCs w:val="24"/>
        </w:rPr>
        <w:t>Césaire</w:t>
      </w:r>
      <w:proofErr w:type="spellEnd"/>
      <w:r>
        <w:rPr>
          <w:rFonts w:ascii="Times New Roman" w:hAnsi="Times New Roman" w:cs="Tahoma"/>
          <w:sz w:val="24"/>
          <w:szCs w:val="24"/>
        </w:rPr>
        <w:t xml:space="preserve">: colonialismo, comunismo y </w:t>
      </w:r>
      <w:proofErr w:type="spellStart"/>
      <w:r>
        <w:rPr>
          <w:rFonts w:ascii="Times New Roman" w:hAnsi="Times New Roman" w:cs="Tahoma"/>
          <w:sz w:val="24"/>
          <w:szCs w:val="24"/>
        </w:rPr>
        <w:t>negritud</w:t>
      </w:r>
      <w:proofErr w:type="spellEnd"/>
      <w:r>
        <w:rPr>
          <w:rFonts w:ascii="Times New Roman" w:hAnsi="Times New Roman" w:cs="Tahoma"/>
          <w:sz w:val="24"/>
          <w:szCs w:val="24"/>
        </w:rPr>
        <w:t xml:space="preserve">”. Capítulo I. </w:t>
      </w:r>
      <w:r>
        <w:rPr>
          <w:rFonts w:ascii="Times New Roman" w:hAnsi="Times New Roman" w:cs="Tahoma"/>
          <w:i/>
          <w:iCs/>
          <w:sz w:val="24"/>
          <w:szCs w:val="24"/>
        </w:rPr>
        <w:t xml:space="preserve">Discurso sobre </w:t>
      </w:r>
      <w:proofErr w:type="spellStart"/>
      <w:r>
        <w:rPr>
          <w:rFonts w:ascii="Times New Roman" w:hAnsi="Times New Roman" w:cs="Tahoma"/>
          <w:i/>
          <w:iCs/>
          <w:sz w:val="24"/>
          <w:szCs w:val="24"/>
        </w:rPr>
        <w:t>el</w:t>
      </w:r>
      <w:proofErr w:type="spellEnd"/>
      <w:r>
        <w:rPr>
          <w:rFonts w:ascii="Times New Roman" w:hAnsi="Times New Roman" w:cs="Tahoma"/>
          <w:i/>
          <w:iCs/>
          <w:sz w:val="24"/>
          <w:szCs w:val="24"/>
        </w:rPr>
        <w:t xml:space="preserve"> Colonialismo</w:t>
      </w:r>
      <w:r>
        <w:rPr>
          <w:rFonts w:ascii="Times New Roman" w:hAnsi="Times New Roman" w:cs="Tahoma"/>
          <w:sz w:val="24"/>
          <w:szCs w:val="24"/>
        </w:rPr>
        <w:t xml:space="preserve">; Capítulo II. </w:t>
      </w:r>
      <w:r>
        <w:rPr>
          <w:rFonts w:ascii="Times New Roman" w:hAnsi="Times New Roman" w:cs="Tahoma"/>
          <w:i/>
          <w:iCs/>
          <w:sz w:val="24"/>
          <w:szCs w:val="24"/>
        </w:rPr>
        <w:t xml:space="preserve">Cultura y </w:t>
      </w:r>
      <w:proofErr w:type="spellStart"/>
      <w:r>
        <w:rPr>
          <w:rFonts w:ascii="Times New Roman" w:hAnsi="Times New Roman" w:cs="Tahoma"/>
          <w:i/>
          <w:iCs/>
          <w:sz w:val="24"/>
          <w:szCs w:val="24"/>
        </w:rPr>
        <w:t>Colonizacíon</w:t>
      </w:r>
      <w:proofErr w:type="spellEnd"/>
      <w:r>
        <w:rPr>
          <w:rFonts w:ascii="Times New Roman" w:hAnsi="Times New Roman" w:cs="Tahoma"/>
          <w:sz w:val="24"/>
          <w:szCs w:val="24"/>
        </w:rPr>
        <w:t>. Madrid-</w:t>
      </w:r>
      <w:proofErr w:type="spellStart"/>
      <w:r>
        <w:rPr>
          <w:rFonts w:ascii="Times New Roman" w:hAnsi="Times New Roman" w:cs="Tahoma"/>
          <w:sz w:val="24"/>
          <w:szCs w:val="24"/>
        </w:rPr>
        <w:t>Espanã</w:t>
      </w:r>
      <w:proofErr w:type="spellEnd"/>
      <w:r>
        <w:rPr>
          <w:rFonts w:ascii="Times New Roman" w:hAnsi="Times New Roman" w:cs="Tahoma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ahoma"/>
          <w:sz w:val="24"/>
          <w:szCs w:val="24"/>
        </w:rPr>
        <w:t>Ediciones</w:t>
      </w:r>
      <w:proofErr w:type="spellEnd"/>
      <w:r>
        <w:rPr>
          <w:rFonts w:ascii="Times New Roman" w:hAnsi="Times New Roman" w:cs="Tahom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ahoma"/>
          <w:sz w:val="24"/>
          <w:szCs w:val="24"/>
        </w:rPr>
        <w:t>Akal</w:t>
      </w:r>
      <w:proofErr w:type="spellEnd"/>
      <w:r>
        <w:rPr>
          <w:rFonts w:ascii="Times New Roman" w:hAnsi="Times New Roman" w:cs="Tahoma"/>
          <w:sz w:val="24"/>
          <w:szCs w:val="24"/>
        </w:rPr>
        <w:t>, 2006.</w:t>
      </w:r>
    </w:p>
    <w:p w:rsidR="00E311BF" w:rsidRDefault="00E311BF" w:rsidP="00E311B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="Tahoma"/>
          <w:b/>
          <w:bCs/>
          <w:sz w:val="24"/>
          <w:szCs w:val="24"/>
        </w:rPr>
        <w:t>_______________. Discurso sobre o Colonialismo.</w:t>
      </w:r>
      <w:r>
        <w:rPr>
          <w:rFonts w:ascii="Times New Roman" w:hAnsi="Times New Roman" w:cs="Tahoma"/>
          <w:sz w:val="24"/>
          <w:szCs w:val="24"/>
        </w:rPr>
        <w:t xml:space="preserve"> Prefácio de ANDRADE, Mário. Capítulo 1 e Capítulo 2.</w:t>
      </w:r>
    </w:p>
    <w:p w:rsidR="00E311BF" w:rsidRDefault="00E311BF" w:rsidP="00E311BF">
      <w:pPr>
        <w:spacing w:after="0"/>
        <w:jc w:val="both"/>
        <w:rPr>
          <w:rFonts w:ascii="Times New Roman" w:hAnsi="Times New Roman" w:cs="Tahoma"/>
          <w:sz w:val="24"/>
          <w:szCs w:val="24"/>
        </w:rPr>
      </w:pPr>
    </w:p>
    <w:p w:rsidR="00E311BF" w:rsidRDefault="00E311BF" w:rsidP="00E311B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="Tahoma"/>
          <w:b/>
          <w:sz w:val="24"/>
          <w:szCs w:val="24"/>
        </w:rPr>
        <w:t xml:space="preserve">JONHSON, Richard; ESCOSTEGUI, Ana Carolina; SCHULMAN, Norma.  </w:t>
      </w:r>
      <w:r>
        <w:rPr>
          <w:rFonts w:ascii="Times New Roman" w:hAnsi="Times New Roman" w:cs="Tahoma"/>
          <w:b/>
          <w:bCs/>
          <w:i/>
          <w:iCs/>
          <w:sz w:val="24"/>
          <w:szCs w:val="24"/>
        </w:rPr>
        <w:t>O que é, afinal, Estudos Culturais?</w:t>
      </w:r>
      <w:r>
        <w:rPr>
          <w:rFonts w:ascii="Times New Roman" w:hAnsi="Times New Roman" w:cs="Tahoma"/>
          <w:sz w:val="24"/>
          <w:szCs w:val="24"/>
        </w:rPr>
        <w:t xml:space="preserve"> SILVA, Tomaz Tadeu da (organização e tradução) JONHSON, Richard. Capítulo. </w:t>
      </w:r>
      <w:r>
        <w:rPr>
          <w:rFonts w:ascii="Times New Roman" w:hAnsi="Times New Roman" w:cs="Tahoma"/>
          <w:i/>
          <w:iCs/>
          <w:sz w:val="24"/>
          <w:szCs w:val="24"/>
        </w:rPr>
        <w:t>O que é, afinal, Estudos Culturais?</w:t>
      </w:r>
      <w:r>
        <w:rPr>
          <w:rFonts w:ascii="Times New Roman" w:hAnsi="Times New Roman" w:cs="Tahoma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ahoma"/>
          <w:sz w:val="24"/>
          <w:szCs w:val="24"/>
        </w:rPr>
        <w:t xml:space="preserve">Belo Horizonte – MG: </w:t>
      </w:r>
      <w:r w:rsidR="00962488">
        <w:rPr>
          <w:rFonts w:ascii="Times New Roman" w:hAnsi="Times New Roman" w:cs="Tahoma"/>
          <w:sz w:val="24"/>
          <w:szCs w:val="24"/>
        </w:rPr>
        <w:t>Autêntica</w:t>
      </w:r>
      <w:r>
        <w:rPr>
          <w:rFonts w:ascii="Times New Roman" w:hAnsi="Times New Roman" w:cs="Tahoma"/>
          <w:sz w:val="24"/>
          <w:szCs w:val="24"/>
        </w:rPr>
        <w:t xml:space="preserve"> Editora, 2007.</w:t>
      </w:r>
      <w:r>
        <w:rPr>
          <w:rFonts w:ascii="Times New Roman" w:hAnsi="Times New Roman" w:cs="Tahoma"/>
          <w:b/>
          <w:sz w:val="24"/>
          <w:szCs w:val="24"/>
        </w:rPr>
        <w:t xml:space="preserve"> </w:t>
      </w:r>
    </w:p>
    <w:p w:rsidR="00E311BF" w:rsidRDefault="00E311BF" w:rsidP="00E311BF">
      <w:pPr>
        <w:spacing w:after="0"/>
        <w:jc w:val="both"/>
        <w:rPr>
          <w:rFonts w:cs="Tahoma"/>
          <w:b/>
          <w:sz w:val="24"/>
          <w:szCs w:val="24"/>
        </w:rPr>
      </w:pPr>
    </w:p>
    <w:p w:rsidR="00E311BF" w:rsidRDefault="00E311BF" w:rsidP="00E311B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="Tahoma"/>
          <w:b/>
          <w:sz w:val="24"/>
          <w:szCs w:val="24"/>
        </w:rPr>
        <w:t xml:space="preserve">UNIDADE II – </w:t>
      </w:r>
      <w:r w:rsidRPr="00962488">
        <w:rPr>
          <w:rFonts w:ascii="Times New Roman" w:hAnsi="Times New Roman" w:cs="Tahoma"/>
          <w:bCs/>
          <w:sz w:val="24"/>
          <w:szCs w:val="24"/>
        </w:rPr>
        <w:t>RUPTURAS COM O COLONIALISMO: NEGRITUDE, INDIANIDADES E IDENTIDADES</w:t>
      </w:r>
    </w:p>
    <w:p w:rsidR="00E311BF" w:rsidRDefault="00E311BF" w:rsidP="00E311BF">
      <w:pPr>
        <w:spacing w:after="0"/>
        <w:rPr>
          <w:rFonts w:ascii="Times New Roman" w:hAnsi="Times New Roman" w:cs="Tahoma"/>
          <w:b/>
          <w:sz w:val="24"/>
          <w:szCs w:val="24"/>
        </w:rPr>
      </w:pPr>
    </w:p>
    <w:p w:rsidR="00E311BF" w:rsidRPr="00962488" w:rsidRDefault="00E311BF" w:rsidP="00E311BF">
      <w:pPr>
        <w:spacing w:after="0"/>
        <w:rPr>
          <w:rFonts w:ascii="Tahoma" w:hAnsi="Tahoma" w:cs="Tahoma"/>
          <w:bCs/>
          <w:sz w:val="24"/>
          <w:szCs w:val="24"/>
        </w:rPr>
      </w:pPr>
      <w:r w:rsidRPr="00962488">
        <w:rPr>
          <w:rFonts w:ascii="Times New Roman" w:hAnsi="Times New Roman" w:cs="Tahoma"/>
          <w:bCs/>
          <w:sz w:val="24"/>
          <w:szCs w:val="24"/>
        </w:rPr>
        <w:t>BIBLIOGRAFIA BÁSICA</w:t>
      </w:r>
    </w:p>
    <w:p w:rsidR="00E311BF" w:rsidRDefault="00E311BF" w:rsidP="00E311BF">
      <w:pPr>
        <w:spacing w:after="0"/>
        <w:rPr>
          <w:rFonts w:ascii="Times New Roman" w:hAnsi="Times New Roman" w:cs="Tahoma"/>
          <w:b/>
          <w:sz w:val="24"/>
          <w:szCs w:val="24"/>
        </w:rPr>
      </w:pPr>
    </w:p>
    <w:p w:rsidR="00E311BF" w:rsidRDefault="00E311BF" w:rsidP="00E311B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="Tahoma"/>
          <w:b/>
          <w:sz w:val="24"/>
          <w:szCs w:val="24"/>
        </w:rPr>
        <w:t xml:space="preserve">SANTOS, Boaventura de S. e MENESES, Maria Paula </w:t>
      </w:r>
      <w:r>
        <w:rPr>
          <w:rFonts w:ascii="Times New Roman" w:hAnsi="Times New Roman" w:cs="Tahoma"/>
          <w:sz w:val="24"/>
          <w:szCs w:val="24"/>
        </w:rPr>
        <w:t>(</w:t>
      </w:r>
      <w:proofErr w:type="spellStart"/>
      <w:r>
        <w:rPr>
          <w:rFonts w:ascii="Times New Roman" w:hAnsi="Times New Roman" w:cs="Tahoma"/>
          <w:sz w:val="24"/>
          <w:szCs w:val="24"/>
        </w:rPr>
        <w:t>orgs</w:t>
      </w:r>
      <w:proofErr w:type="spellEnd"/>
      <w:r>
        <w:rPr>
          <w:rFonts w:ascii="Times New Roman" w:hAnsi="Times New Roman" w:cs="Tahoma"/>
          <w:sz w:val="24"/>
          <w:szCs w:val="24"/>
        </w:rPr>
        <w:t>). Epistemologias do Sul. SANTOS, Boaventura de S. e MENESES, Maria Paula. Introdução. São Paulo: Cortez, 2010.</w:t>
      </w:r>
    </w:p>
    <w:p w:rsidR="00E311BF" w:rsidRDefault="00E311BF" w:rsidP="00E311BF">
      <w:pPr>
        <w:spacing w:after="0"/>
        <w:jc w:val="both"/>
        <w:rPr>
          <w:rFonts w:cs="Tahoma"/>
          <w:sz w:val="24"/>
          <w:szCs w:val="24"/>
        </w:rPr>
      </w:pPr>
    </w:p>
    <w:p w:rsidR="00E311BF" w:rsidRDefault="00E311BF" w:rsidP="00E311B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="Tahoma"/>
          <w:b/>
          <w:bCs/>
          <w:sz w:val="24"/>
          <w:szCs w:val="24"/>
        </w:rPr>
        <w:lastRenderedPageBreak/>
        <w:t xml:space="preserve">SANTOS, Boaventura de S. O fim do império cognitivo: </w:t>
      </w:r>
      <w:r>
        <w:rPr>
          <w:rFonts w:ascii="Times New Roman" w:hAnsi="Times New Roman" w:cs="Tahoma"/>
          <w:sz w:val="24"/>
          <w:szCs w:val="24"/>
        </w:rPr>
        <w:t>a afirmação das epistemologias do Sul.</w:t>
      </w:r>
      <w:r>
        <w:rPr>
          <w:rFonts w:ascii="Times New Roman" w:hAnsi="Times New Roman" w:cs="Tahoma"/>
          <w:b/>
          <w:bCs/>
          <w:sz w:val="24"/>
          <w:szCs w:val="24"/>
        </w:rPr>
        <w:t xml:space="preserve"> </w:t>
      </w:r>
      <w:r>
        <w:rPr>
          <w:rFonts w:ascii="Times New Roman" w:hAnsi="Times New Roman" w:cs="Tahoma"/>
          <w:sz w:val="24"/>
          <w:szCs w:val="24"/>
        </w:rPr>
        <w:t>Belo Horizonte: Autêntica Editora, 2019.</w:t>
      </w:r>
    </w:p>
    <w:p w:rsidR="00E311BF" w:rsidRDefault="00E311BF" w:rsidP="00E311BF">
      <w:pPr>
        <w:spacing w:after="0"/>
        <w:jc w:val="both"/>
        <w:rPr>
          <w:rFonts w:cs="Tahoma"/>
          <w:sz w:val="24"/>
          <w:szCs w:val="24"/>
        </w:rPr>
      </w:pPr>
    </w:p>
    <w:p w:rsidR="00E311BF" w:rsidRDefault="00E311BF" w:rsidP="00E311B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="Tahoma"/>
          <w:b/>
          <w:sz w:val="24"/>
          <w:szCs w:val="24"/>
        </w:rPr>
        <w:t>FANON, Frantz. Os condenados da terra</w:t>
      </w:r>
      <w:r>
        <w:rPr>
          <w:rFonts w:ascii="Times New Roman" w:hAnsi="Times New Roman" w:cs="Tahoma"/>
          <w:sz w:val="24"/>
          <w:szCs w:val="24"/>
        </w:rPr>
        <w:t>. Prefácio de Sartre, Jean-Paul; Capítulo I. Da violência. Rio de Janeiro: Civilização Brasileira, 1968.</w:t>
      </w:r>
    </w:p>
    <w:p w:rsidR="00E311BF" w:rsidRDefault="00E311BF" w:rsidP="00E311BF">
      <w:pPr>
        <w:spacing w:after="0"/>
        <w:jc w:val="both"/>
        <w:rPr>
          <w:rFonts w:ascii="Times New Roman" w:hAnsi="Times New Roman" w:cs="Tahoma"/>
          <w:sz w:val="24"/>
          <w:szCs w:val="24"/>
        </w:rPr>
      </w:pPr>
    </w:p>
    <w:p w:rsidR="00E311BF" w:rsidRDefault="00E311BF" w:rsidP="00E311BF">
      <w:pPr>
        <w:spacing w:after="0"/>
        <w:jc w:val="both"/>
        <w:rPr>
          <w:b/>
          <w:bCs/>
        </w:rPr>
      </w:pPr>
      <w:r>
        <w:rPr>
          <w:rFonts w:ascii="Times New Roman" w:hAnsi="Times New Roman" w:cs="Tahoma"/>
          <w:b/>
          <w:bCs/>
          <w:sz w:val="24"/>
          <w:szCs w:val="24"/>
        </w:rPr>
        <w:t xml:space="preserve">PACHECO DE OLIVEIRA. O nascimento do Brasil e outros ensaios: </w:t>
      </w:r>
      <w:r>
        <w:rPr>
          <w:rFonts w:ascii="Times New Roman" w:hAnsi="Times New Roman" w:cs="Tahoma"/>
          <w:sz w:val="24"/>
          <w:szCs w:val="24"/>
        </w:rPr>
        <w:t xml:space="preserve">“pacificação”, regime tutelar e formação de alteridades. Capítulo I. </w:t>
      </w:r>
      <w:r>
        <w:rPr>
          <w:rFonts w:ascii="Times New Roman" w:hAnsi="Times New Roman" w:cs="Tahoma"/>
          <w:i/>
          <w:iCs/>
          <w:sz w:val="24"/>
          <w:szCs w:val="24"/>
        </w:rPr>
        <w:t>O nascimento do Brasil: revisão de um paradigma historiográfico.</w:t>
      </w:r>
      <w:r>
        <w:rPr>
          <w:rFonts w:ascii="Times New Roman" w:hAnsi="Times New Roman" w:cs="Tahoma"/>
          <w:sz w:val="24"/>
          <w:szCs w:val="24"/>
        </w:rPr>
        <w:t xml:space="preserve"> Rio de Janeiro: Contra Capa, 2016</w:t>
      </w:r>
    </w:p>
    <w:p w:rsidR="00E311BF" w:rsidRDefault="00E311BF" w:rsidP="00E311BF">
      <w:pPr>
        <w:spacing w:after="0"/>
        <w:jc w:val="both"/>
        <w:rPr>
          <w:rFonts w:ascii="Times New Roman" w:hAnsi="Times New Roman" w:cs="Tahoma"/>
          <w:sz w:val="24"/>
          <w:szCs w:val="24"/>
        </w:rPr>
      </w:pPr>
    </w:p>
    <w:p w:rsidR="00E311BF" w:rsidRDefault="00E311BF" w:rsidP="00E311B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="Tahoma"/>
          <w:b/>
          <w:sz w:val="24"/>
          <w:szCs w:val="24"/>
        </w:rPr>
        <w:t xml:space="preserve">MUDIMBE, V. Y. Invenção da África. Gnose, Filosofia e a Ordem do Conhecimento. </w:t>
      </w:r>
      <w:r>
        <w:rPr>
          <w:rFonts w:ascii="Times New Roman" w:hAnsi="Times New Roman" w:cs="Tahoma"/>
          <w:sz w:val="24"/>
          <w:szCs w:val="24"/>
        </w:rPr>
        <w:t xml:space="preserve">Tradução de Leonor Pires Martins do livro The </w:t>
      </w:r>
      <w:proofErr w:type="spellStart"/>
      <w:r>
        <w:rPr>
          <w:rFonts w:ascii="Times New Roman" w:hAnsi="Times New Roman" w:cs="Tahoma"/>
          <w:sz w:val="24"/>
          <w:szCs w:val="24"/>
        </w:rPr>
        <w:t>invention</w:t>
      </w:r>
      <w:proofErr w:type="spellEnd"/>
      <w:r>
        <w:rPr>
          <w:rFonts w:ascii="Times New Roman" w:hAnsi="Times New Roman" w:cs="Tahom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ahoma"/>
          <w:sz w:val="24"/>
          <w:szCs w:val="24"/>
        </w:rPr>
        <w:t>of</w:t>
      </w:r>
      <w:proofErr w:type="spellEnd"/>
      <w:r>
        <w:rPr>
          <w:rFonts w:ascii="Times New Roman" w:hAnsi="Times New Roman" w:cs="Tahoma"/>
          <w:sz w:val="24"/>
          <w:szCs w:val="24"/>
        </w:rPr>
        <w:t xml:space="preserve"> África. </w:t>
      </w:r>
      <w:proofErr w:type="spellStart"/>
      <w:r>
        <w:rPr>
          <w:rFonts w:ascii="Times New Roman" w:hAnsi="Times New Roman" w:cs="Tahoma"/>
          <w:sz w:val="24"/>
          <w:szCs w:val="24"/>
        </w:rPr>
        <w:t>Gnosis</w:t>
      </w:r>
      <w:proofErr w:type="spellEnd"/>
      <w:r>
        <w:rPr>
          <w:rFonts w:ascii="Times New Roman" w:hAnsi="Times New Roman" w:cs="Tahoma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ahoma"/>
          <w:sz w:val="24"/>
          <w:szCs w:val="24"/>
        </w:rPr>
        <w:t>Philosophy</w:t>
      </w:r>
      <w:proofErr w:type="spellEnd"/>
      <w:r>
        <w:rPr>
          <w:rFonts w:ascii="Times New Roman" w:hAnsi="Times New Roman" w:cs="Tahoma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ahoma"/>
          <w:sz w:val="24"/>
          <w:szCs w:val="24"/>
        </w:rPr>
        <w:t>and</w:t>
      </w:r>
      <w:proofErr w:type="spellEnd"/>
      <w:r>
        <w:rPr>
          <w:rFonts w:ascii="Times New Roman" w:hAnsi="Times New Roman" w:cs="Tahom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ahoma"/>
          <w:sz w:val="24"/>
          <w:szCs w:val="24"/>
        </w:rPr>
        <w:t>the</w:t>
      </w:r>
      <w:proofErr w:type="spellEnd"/>
      <w:r>
        <w:rPr>
          <w:rFonts w:ascii="Times New Roman" w:hAnsi="Times New Roman" w:cs="Tahom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ahoma"/>
          <w:sz w:val="24"/>
          <w:szCs w:val="24"/>
        </w:rPr>
        <w:t>Order</w:t>
      </w:r>
      <w:proofErr w:type="spellEnd"/>
      <w:r>
        <w:rPr>
          <w:rFonts w:ascii="Times New Roman" w:hAnsi="Times New Roman" w:cs="Tahom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ahoma"/>
          <w:sz w:val="24"/>
          <w:szCs w:val="24"/>
        </w:rPr>
        <w:t>of</w:t>
      </w:r>
      <w:proofErr w:type="spellEnd"/>
      <w:r>
        <w:rPr>
          <w:rFonts w:ascii="Times New Roman" w:hAnsi="Times New Roman" w:cs="Tahom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ahoma"/>
          <w:sz w:val="24"/>
          <w:szCs w:val="24"/>
        </w:rPr>
        <w:t>Knowledge</w:t>
      </w:r>
      <w:proofErr w:type="spellEnd"/>
      <w:r>
        <w:rPr>
          <w:rFonts w:ascii="Times New Roman" w:hAnsi="Times New Roman" w:cs="Tahoma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ahoma"/>
          <w:sz w:val="24"/>
          <w:szCs w:val="24"/>
        </w:rPr>
        <w:t>Bloomington</w:t>
      </w:r>
      <w:proofErr w:type="spellEnd"/>
      <w:r>
        <w:rPr>
          <w:rFonts w:ascii="Times New Roman" w:hAnsi="Times New Roman" w:cs="Tahoma"/>
          <w:sz w:val="24"/>
          <w:szCs w:val="24"/>
        </w:rPr>
        <w:t xml:space="preserve">: Indiana </w:t>
      </w:r>
      <w:proofErr w:type="spellStart"/>
      <w:r>
        <w:rPr>
          <w:rFonts w:ascii="Times New Roman" w:hAnsi="Times New Roman" w:cs="Tahoma"/>
          <w:sz w:val="24"/>
          <w:szCs w:val="24"/>
        </w:rPr>
        <w:t>University</w:t>
      </w:r>
      <w:proofErr w:type="spellEnd"/>
      <w:r>
        <w:rPr>
          <w:rFonts w:ascii="Times New Roman" w:hAnsi="Times New Roman" w:cs="Tahoma"/>
          <w:sz w:val="24"/>
          <w:szCs w:val="24"/>
        </w:rPr>
        <w:t xml:space="preserve"> Press, 1998.</w:t>
      </w:r>
    </w:p>
    <w:p w:rsidR="00E311BF" w:rsidRDefault="00E311BF" w:rsidP="00E311BF">
      <w:pPr>
        <w:spacing w:after="0"/>
        <w:jc w:val="both"/>
        <w:rPr>
          <w:rFonts w:ascii="Times New Roman" w:hAnsi="Times New Roman" w:cs="Tahoma"/>
          <w:sz w:val="24"/>
          <w:szCs w:val="24"/>
        </w:rPr>
      </w:pPr>
    </w:p>
    <w:p w:rsidR="00E311BF" w:rsidRDefault="00E311BF" w:rsidP="00E311BF">
      <w:pPr>
        <w:spacing w:after="0"/>
        <w:jc w:val="both"/>
        <w:rPr>
          <w:rFonts w:ascii="Times New Roman" w:hAnsi="Times New Roman" w:cs="Tahoma"/>
          <w:b/>
          <w:sz w:val="24"/>
          <w:szCs w:val="24"/>
        </w:rPr>
      </w:pPr>
    </w:p>
    <w:p w:rsidR="00E311BF" w:rsidRDefault="00E311BF" w:rsidP="00E311B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="Tahoma"/>
          <w:b/>
          <w:sz w:val="24"/>
          <w:szCs w:val="24"/>
        </w:rPr>
        <w:t xml:space="preserve">UNIDADE III – </w:t>
      </w:r>
      <w:r w:rsidRPr="00962488">
        <w:rPr>
          <w:rFonts w:ascii="Times New Roman" w:hAnsi="Times New Roman" w:cs="Tahoma"/>
          <w:bCs/>
          <w:sz w:val="24"/>
          <w:szCs w:val="24"/>
        </w:rPr>
        <w:t>IDENTIDADES E A QUESTÃO DO OUTRO</w:t>
      </w:r>
    </w:p>
    <w:p w:rsidR="00E311BF" w:rsidRDefault="00E311BF" w:rsidP="00E311BF">
      <w:pPr>
        <w:spacing w:after="0"/>
        <w:jc w:val="both"/>
        <w:rPr>
          <w:rFonts w:ascii="Times New Roman" w:hAnsi="Times New Roman" w:cs="Tahoma"/>
          <w:b/>
          <w:sz w:val="24"/>
          <w:szCs w:val="24"/>
        </w:rPr>
      </w:pPr>
    </w:p>
    <w:p w:rsidR="00E311BF" w:rsidRPr="00962488" w:rsidRDefault="00E311BF" w:rsidP="00E311BF">
      <w:pPr>
        <w:spacing w:after="0"/>
        <w:jc w:val="both"/>
        <w:rPr>
          <w:rFonts w:ascii="Tahoma" w:hAnsi="Tahoma" w:cs="Tahoma"/>
          <w:bCs/>
          <w:sz w:val="24"/>
          <w:szCs w:val="24"/>
        </w:rPr>
      </w:pPr>
      <w:r w:rsidRPr="00962488">
        <w:rPr>
          <w:rFonts w:ascii="Times New Roman" w:hAnsi="Times New Roman" w:cs="Tahoma"/>
          <w:bCs/>
          <w:sz w:val="24"/>
          <w:szCs w:val="24"/>
        </w:rPr>
        <w:t>BIBLIOGRAFIA BÁSICA</w:t>
      </w:r>
    </w:p>
    <w:p w:rsidR="00E311BF" w:rsidRDefault="00E311BF" w:rsidP="00E311BF">
      <w:pPr>
        <w:spacing w:after="0"/>
        <w:jc w:val="both"/>
        <w:rPr>
          <w:rFonts w:ascii="Times New Roman" w:hAnsi="Times New Roman" w:cs="Tahoma"/>
          <w:b/>
          <w:sz w:val="24"/>
          <w:szCs w:val="24"/>
        </w:rPr>
      </w:pPr>
    </w:p>
    <w:p w:rsidR="00E311BF" w:rsidRDefault="00E311BF" w:rsidP="00E311B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="Tahoma"/>
          <w:b/>
          <w:sz w:val="24"/>
          <w:szCs w:val="24"/>
        </w:rPr>
        <w:t>HALL Stuart e SILVA Tomaz Tadeu Da.</w:t>
      </w:r>
      <w:r>
        <w:rPr>
          <w:rFonts w:ascii="Times New Roman" w:hAnsi="Times New Roman" w:cs="Tahoma"/>
          <w:sz w:val="24"/>
          <w:szCs w:val="24"/>
        </w:rPr>
        <w:t xml:space="preserve"> Identidade e Diferença: a perspectiva dos Estudos Culturais. Petrópolis: Vozes, 2013. Especificamente </w:t>
      </w:r>
      <w:r w:rsidR="00962488">
        <w:rPr>
          <w:rFonts w:ascii="Times New Roman" w:hAnsi="Times New Roman" w:cs="Tahoma"/>
          <w:sz w:val="24"/>
          <w:szCs w:val="24"/>
        </w:rPr>
        <w:t>Capítulo</w:t>
      </w:r>
      <w:r>
        <w:rPr>
          <w:rFonts w:ascii="Times New Roman" w:hAnsi="Times New Roman" w:cs="Tahoma"/>
          <w:sz w:val="24"/>
          <w:szCs w:val="24"/>
        </w:rPr>
        <w:t xml:space="preserve"> 1 </w:t>
      </w:r>
      <w:r>
        <w:rPr>
          <w:rFonts w:ascii="Times New Roman" w:hAnsi="Times New Roman" w:cs="Tahoma"/>
          <w:i/>
          <w:sz w:val="24"/>
          <w:szCs w:val="24"/>
        </w:rPr>
        <w:t>“Identidade e Diferença: uma introdução teórica e conceitual”</w:t>
      </w:r>
      <w:r>
        <w:rPr>
          <w:rFonts w:ascii="Times New Roman" w:hAnsi="Times New Roman" w:cs="Tahoma"/>
          <w:sz w:val="24"/>
          <w:szCs w:val="24"/>
        </w:rPr>
        <w:t xml:space="preserve"> de WOODWARD Kathryn; </w:t>
      </w:r>
      <w:proofErr w:type="gramStart"/>
      <w:r>
        <w:rPr>
          <w:rFonts w:ascii="Times New Roman" w:hAnsi="Times New Roman" w:cs="Tahoma"/>
          <w:sz w:val="24"/>
          <w:szCs w:val="24"/>
        </w:rPr>
        <w:t>Capitulo</w:t>
      </w:r>
      <w:proofErr w:type="gramEnd"/>
      <w:r>
        <w:rPr>
          <w:rFonts w:ascii="Times New Roman" w:hAnsi="Times New Roman" w:cs="Tahoma"/>
          <w:sz w:val="24"/>
          <w:szCs w:val="24"/>
        </w:rPr>
        <w:t xml:space="preserve"> 2 </w:t>
      </w:r>
      <w:r>
        <w:rPr>
          <w:rFonts w:ascii="Times New Roman" w:hAnsi="Times New Roman" w:cs="Tahoma"/>
          <w:i/>
          <w:sz w:val="24"/>
          <w:szCs w:val="24"/>
        </w:rPr>
        <w:t>“A Produção social da Identidade e da Diferença”</w:t>
      </w:r>
      <w:r>
        <w:rPr>
          <w:rFonts w:ascii="Times New Roman" w:hAnsi="Times New Roman" w:cs="Tahoma"/>
          <w:sz w:val="24"/>
          <w:szCs w:val="24"/>
        </w:rPr>
        <w:t xml:space="preserve"> de SILVA Tomaz Tadeu da; Capitulo 3 </w:t>
      </w:r>
      <w:r>
        <w:rPr>
          <w:rFonts w:ascii="Times New Roman" w:hAnsi="Times New Roman" w:cs="Tahoma"/>
          <w:i/>
          <w:sz w:val="24"/>
          <w:szCs w:val="24"/>
        </w:rPr>
        <w:t xml:space="preserve">“Quem precisa da Identidade?” </w:t>
      </w:r>
      <w:r>
        <w:rPr>
          <w:rFonts w:ascii="Times New Roman" w:hAnsi="Times New Roman" w:cs="Tahoma"/>
          <w:sz w:val="24"/>
          <w:szCs w:val="24"/>
        </w:rPr>
        <w:t>de</w:t>
      </w:r>
      <w:r>
        <w:rPr>
          <w:rFonts w:ascii="Times New Roman" w:hAnsi="Times New Roman" w:cs="Tahoma"/>
          <w:i/>
          <w:sz w:val="24"/>
          <w:szCs w:val="24"/>
        </w:rPr>
        <w:t xml:space="preserve"> </w:t>
      </w:r>
      <w:r>
        <w:rPr>
          <w:rFonts w:ascii="Times New Roman" w:hAnsi="Times New Roman" w:cs="Tahoma"/>
          <w:sz w:val="24"/>
          <w:szCs w:val="24"/>
        </w:rPr>
        <w:t>HALL Stuart.</w:t>
      </w:r>
    </w:p>
    <w:p w:rsidR="00E311BF" w:rsidRDefault="00E311BF" w:rsidP="00E311BF">
      <w:pPr>
        <w:spacing w:after="0"/>
        <w:jc w:val="both"/>
        <w:rPr>
          <w:rFonts w:cs="Tahoma"/>
          <w:sz w:val="24"/>
          <w:szCs w:val="24"/>
        </w:rPr>
      </w:pPr>
    </w:p>
    <w:p w:rsidR="00E311BF" w:rsidRDefault="00E311BF" w:rsidP="00E311B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="Tahoma"/>
          <w:b/>
          <w:sz w:val="24"/>
          <w:szCs w:val="24"/>
        </w:rPr>
        <w:t xml:space="preserve">SPIVAK, </w:t>
      </w:r>
      <w:proofErr w:type="spellStart"/>
      <w:r>
        <w:rPr>
          <w:rFonts w:ascii="Times New Roman" w:hAnsi="Times New Roman" w:cs="Tahoma"/>
          <w:b/>
          <w:sz w:val="24"/>
          <w:szCs w:val="24"/>
        </w:rPr>
        <w:t>Gayatri</w:t>
      </w:r>
      <w:proofErr w:type="spellEnd"/>
      <w:r>
        <w:rPr>
          <w:rFonts w:ascii="Times New Roman" w:hAnsi="Times New Roman" w:cs="Tahoma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ahoma"/>
          <w:b/>
          <w:sz w:val="24"/>
          <w:szCs w:val="24"/>
        </w:rPr>
        <w:t>Chakravorty</w:t>
      </w:r>
      <w:proofErr w:type="spellEnd"/>
      <w:r>
        <w:rPr>
          <w:rFonts w:ascii="Times New Roman" w:hAnsi="Times New Roman" w:cs="Tahoma"/>
          <w:b/>
          <w:sz w:val="24"/>
          <w:szCs w:val="24"/>
        </w:rPr>
        <w:t>.</w:t>
      </w:r>
      <w:r>
        <w:rPr>
          <w:rFonts w:ascii="Times New Roman" w:hAnsi="Times New Roman" w:cs="Tahoma"/>
          <w:sz w:val="24"/>
          <w:szCs w:val="24"/>
        </w:rPr>
        <w:t xml:space="preserve"> Pode o Subalterno Falar? Belo Horizonte-</w:t>
      </w:r>
      <w:r w:rsidR="00962488">
        <w:rPr>
          <w:rFonts w:ascii="Times New Roman" w:hAnsi="Times New Roman" w:cs="Tahoma"/>
          <w:sz w:val="24"/>
          <w:szCs w:val="24"/>
        </w:rPr>
        <w:t xml:space="preserve"> </w:t>
      </w:r>
      <w:r>
        <w:rPr>
          <w:rFonts w:ascii="Times New Roman" w:hAnsi="Times New Roman" w:cs="Tahoma"/>
          <w:sz w:val="24"/>
          <w:szCs w:val="24"/>
        </w:rPr>
        <w:t xml:space="preserve">MG: Editora UFMG, 2010. Especificamente Prefácio – “Apresentando </w:t>
      </w:r>
      <w:proofErr w:type="spellStart"/>
      <w:r>
        <w:rPr>
          <w:rFonts w:ascii="Times New Roman" w:hAnsi="Times New Roman" w:cs="Tahoma"/>
          <w:sz w:val="24"/>
          <w:szCs w:val="24"/>
        </w:rPr>
        <w:t>Spivak</w:t>
      </w:r>
      <w:proofErr w:type="spellEnd"/>
      <w:r>
        <w:rPr>
          <w:rFonts w:ascii="Times New Roman" w:hAnsi="Times New Roman" w:cs="Tahoma"/>
          <w:sz w:val="24"/>
          <w:szCs w:val="24"/>
        </w:rPr>
        <w:t>” de ALMEIDA, Sandra Regina Goulart; Segmento I e IV.</w:t>
      </w:r>
    </w:p>
    <w:p w:rsidR="00E311BF" w:rsidRDefault="00E311BF" w:rsidP="00E311BF">
      <w:pPr>
        <w:spacing w:after="0"/>
        <w:jc w:val="both"/>
        <w:rPr>
          <w:rFonts w:cs="Tahoma"/>
          <w:sz w:val="24"/>
          <w:szCs w:val="24"/>
        </w:rPr>
      </w:pPr>
    </w:p>
    <w:p w:rsidR="00E311BF" w:rsidRDefault="00E311BF" w:rsidP="00E311B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HAMPATÉ BÂ, Amadou.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A tradição viva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In: KI-ZERBO, Joseph (Ed.). História geral da África, Volume I: Metodologia e pré-história da África. 2.ed. rev. Brasília: UNESCO, 2010, p. 167-212.</w:t>
      </w:r>
    </w:p>
    <w:p w:rsidR="00E311BF" w:rsidRDefault="00E311BF" w:rsidP="00E311BF">
      <w:pPr>
        <w:spacing w:after="0"/>
        <w:jc w:val="both"/>
        <w:rPr>
          <w:rFonts w:ascii="Times New Roman" w:hAnsi="Times New Roman" w:cs="Tahoma"/>
          <w:sz w:val="24"/>
          <w:szCs w:val="24"/>
        </w:rPr>
      </w:pPr>
    </w:p>
    <w:p w:rsidR="00E311BF" w:rsidRDefault="00E311BF" w:rsidP="00E311BF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ahoma"/>
          <w:b/>
          <w:bCs/>
          <w:sz w:val="24"/>
          <w:szCs w:val="24"/>
        </w:rPr>
        <w:t xml:space="preserve">MISKOLCI, Richard. A Teoria </w:t>
      </w:r>
      <w:proofErr w:type="spellStart"/>
      <w:r>
        <w:rPr>
          <w:rFonts w:ascii="Times New Roman" w:hAnsi="Times New Roman" w:cs="Tahoma"/>
          <w:b/>
          <w:bCs/>
          <w:sz w:val="24"/>
          <w:szCs w:val="24"/>
        </w:rPr>
        <w:t>Queer</w:t>
      </w:r>
      <w:proofErr w:type="spellEnd"/>
      <w:r>
        <w:rPr>
          <w:rFonts w:ascii="Times New Roman" w:hAnsi="Times New Roman" w:cs="Tahoma"/>
          <w:b/>
          <w:bCs/>
          <w:sz w:val="24"/>
          <w:szCs w:val="24"/>
        </w:rPr>
        <w:t xml:space="preserve"> e a Sociologia: </w:t>
      </w:r>
      <w:r>
        <w:rPr>
          <w:rFonts w:ascii="Times New Roman" w:hAnsi="Times New Roman" w:cs="Tahoma"/>
          <w:sz w:val="24"/>
          <w:szCs w:val="24"/>
        </w:rPr>
        <w:t xml:space="preserve">o desafio de uma analítica da normalização. Revista Sociologias, Porto Alegre, ano 11, n° 21, </w:t>
      </w:r>
      <w:proofErr w:type="spellStart"/>
      <w:r>
        <w:rPr>
          <w:rFonts w:ascii="Times New Roman" w:hAnsi="Times New Roman" w:cs="Tahoma"/>
          <w:sz w:val="24"/>
          <w:szCs w:val="24"/>
        </w:rPr>
        <w:t>jan</w:t>
      </w:r>
      <w:proofErr w:type="spellEnd"/>
      <w:r>
        <w:rPr>
          <w:rFonts w:ascii="Times New Roman" w:hAnsi="Times New Roman" w:cs="Tahoma"/>
          <w:sz w:val="24"/>
          <w:szCs w:val="24"/>
        </w:rPr>
        <w:t xml:space="preserve">/jul. 2009, p. 150-182. </w:t>
      </w:r>
    </w:p>
    <w:p w:rsidR="00E311BF" w:rsidRDefault="00E311BF" w:rsidP="00E311BF">
      <w:pPr>
        <w:spacing w:after="0"/>
        <w:jc w:val="both"/>
        <w:rPr>
          <w:rFonts w:cs="Tahoma"/>
          <w:sz w:val="24"/>
          <w:szCs w:val="24"/>
        </w:rPr>
      </w:pPr>
    </w:p>
    <w:p w:rsidR="00E311BF" w:rsidRDefault="00E311BF" w:rsidP="00E311BF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ahoma"/>
          <w:b/>
          <w:bCs/>
          <w:sz w:val="24"/>
          <w:szCs w:val="24"/>
        </w:rPr>
        <w:t xml:space="preserve">LOURO, </w:t>
      </w:r>
      <w:proofErr w:type="spellStart"/>
      <w:r>
        <w:rPr>
          <w:rFonts w:ascii="Times New Roman" w:hAnsi="Times New Roman" w:cs="Tahoma"/>
          <w:b/>
          <w:bCs/>
          <w:sz w:val="24"/>
          <w:szCs w:val="24"/>
        </w:rPr>
        <w:t>Guacira</w:t>
      </w:r>
      <w:proofErr w:type="spellEnd"/>
      <w:r>
        <w:rPr>
          <w:rFonts w:ascii="Times New Roman" w:hAnsi="Times New Roman" w:cs="Tahoma"/>
          <w:b/>
          <w:bCs/>
          <w:sz w:val="24"/>
          <w:szCs w:val="24"/>
        </w:rPr>
        <w:t xml:space="preserve"> Lopes. Teoria </w:t>
      </w:r>
      <w:proofErr w:type="spellStart"/>
      <w:r>
        <w:rPr>
          <w:rFonts w:ascii="Times New Roman" w:hAnsi="Times New Roman" w:cs="Tahoma"/>
          <w:b/>
          <w:bCs/>
          <w:sz w:val="24"/>
          <w:szCs w:val="24"/>
        </w:rPr>
        <w:t>Queer</w:t>
      </w:r>
      <w:proofErr w:type="spellEnd"/>
      <w:r>
        <w:rPr>
          <w:rFonts w:ascii="Times New Roman" w:hAnsi="Times New Roman" w:cs="Tahoma"/>
          <w:b/>
          <w:bCs/>
          <w:sz w:val="24"/>
          <w:szCs w:val="24"/>
        </w:rPr>
        <w:t xml:space="preserve"> – uma política pós-identitária para a educação.  </w:t>
      </w:r>
      <w:r>
        <w:rPr>
          <w:rFonts w:ascii="Times New Roman" w:hAnsi="Times New Roman" w:cs="Tahoma"/>
          <w:sz w:val="24"/>
          <w:szCs w:val="24"/>
        </w:rPr>
        <w:t>Revista Estudos Feministas. Ano 9, 2° semestre de 2001.</w:t>
      </w:r>
    </w:p>
    <w:p w:rsidR="00E311BF" w:rsidRDefault="00E311BF" w:rsidP="00E311BF">
      <w:pPr>
        <w:spacing w:after="0"/>
        <w:jc w:val="both"/>
        <w:rPr>
          <w:rFonts w:cs="Tahoma"/>
          <w:sz w:val="24"/>
          <w:szCs w:val="24"/>
        </w:rPr>
      </w:pPr>
    </w:p>
    <w:p w:rsidR="00E311BF" w:rsidRDefault="00E311BF" w:rsidP="00E311BF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ahoma"/>
          <w:b/>
          <w:bCs/>
          <w:sz w:val="24"/>
          <w:szCs w:val="24"/>
        </w:rPr>
        <w:t>PELÚCIO, Larissa. Breve História afetiva de uma teoria deslocada.</w:t>
      </w:r>
    </w:p>
    <w:p w:rsidR="00E311BF" w:rsidRDefault="00E311BF" w:rsidP="00E311BF">
      <w:pPr>
        <w:spacing w:after="0"/>
        <w:jc w:val="both"/>
        <w:rPr>
          <w:rFonts w:ascii="Times New Roman" w:hAnsi="Times New Roman" w:cs="Tahoma"/>
          <w:sz w:val="24"/>
          <w:szCs w:val="24"/>
        </w:rPr>
      </w:pPr>
    </w:p>
    <w:p w:rsidR="00E311BF" w:rsidRDefault="00E311BF" w:rsidP="00E311B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="Tahoma"/>
          <w:b/>
          <w:sz w:val="24"/>
          <w:szCs w:val="24"/>
        </w:rPr>
        <w:lastRenderedPageBreak/>
        <w:t xml:space="preserve">UNIDADE IV – </w:t>
      </w:r>
      <w:r w:rsidRPr="002C3026">
        <w:rPr>
          <w:rFonts w:ascii="Times New Roman" w:hAnsi="Times New Roman" w:cs="Tahoma"/>
          <w:bCs/>
          <w:sz w:val="24"/>
          <w:szCs w:val="24"/>
        </w:rPr>
        <w:t>PENSAMENTO DESCOLONIAL LATINO-AMERICANO/AFRICANO E INDÍGENA</w:t>
      </w:r>
      <w:r>
        <w:rPr>
          <w:rFonts w:ascii="Times New Roman" w:hAnsi="Times New Roman" w:cs="Tahoma"/>
          <w:b/>
          <w:sz w:val="24"/>
          <w:szCs w:val="24"/>
        </w:rPr>
        <w:t xml:space="preserve"> </w:t>
      </w:r>
    </w:p>
    <w:p w:rsidR="00E311BF" w:rsidRDefault="00E311BF" w:rsidP="00E311BF">
      <w:pPr>
        <w:spacing w:after="0"/>
        <w:jc w:val="both"/>
        <w:rPr>
          <w:rFonts w:ascii="Times New Roman" w:hAnsi="Times New Roman" w:cs="Tahoma"/>
          <w:b/>
          <w:sz w:val="24"/>
          <w:szCs w:val="24"/>
        </w:rPr>
      </w:pPr>
    </w:p>
    <w:p w:rsidR="00E311BF" w:rsidRPr="00962488" w:rsidRDefault="00E311BF" w:rsidP="00E311BF">
      <w:pPr>
        <w:spacing w:after="0"/>
        <w:jc w:val="both"/>
        <w:rPr>
          <w:rFonts w:ascii="Tahoma" w:hAnsi="Tahoma" w:cs="Tahoma"/>
          <w:bCs/>
          <w:sz w:val="24"/>
          <w:szCs w:val="24"/>
        </w:rPr>
      </w:pPr>
      <w:r w:rsidRPr="00962488">
        <w:rPr>
          <w:rFonts w:ascii="Times New Roman" w:hAnsi="Times New Roman" w:cs="Tahoma"/>
          <w:bCs/>
          <w:sz w:val="24"/>
          <w:szCs w:val="24"/>
        </w:rPr>
        <w:t>BIBLIOGRAFIA BÁSICA</w:t>
      </w:r>
    </w:p>
    <w:p w:rsidR="00E311BF" w:rsidRDefault="00E311BF" w:rsidP="00E311BF">
      <w:pPr>
        <w:spacing w:after="0"/>
        <w:jc w:val="both"/>
        <w:rPr>
          <w:rFonts w:ascii="Times New Roman" w:hAnsi="Times New Roman" w:cs="Tahoma"/>
          <w:b/>
          <w:sz w:val="24"/>
          <w:szCs w:val="24"/>
        </w:rPr>
      </w:pPr>
    </w:p>
    <w:p w:rsidR="00E311BF" w:rsidRDefault="00E311BF" w:rsidP="00E311B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="Tahoma"/>
          <w:b/>
          <w:sz w:val="24"/>
          <w:szCs w:val="24"/>
        </w:rPr>
        <w:t xml:space="preserve">QUIJANO, </w:t>
      </w:r>
      <w:proofErr w:type="spellStart"/>
      <w:r>
        <w:rPr>
          <w:rFonts w:ascii="Times New Roman" w:hAnsi="Times New Roman" w:cs="Tahoma"/>
          <w:b/>
          <w:sz w:val="24"/>
          <w:szCs w:val="24"/>
        </w:rPr>
        <w:t>Anibal</w:t>
      </w:r>
      <w:proofErr w:type="spellEnd"/>
      <w:r>
        <w:rPr>
          <w:rFonts w:ascii="Times New Roman" w:hAnsi="Times New Roman" w:cs="Tahoma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ahoma"/>
          <w:b/>
          <w:bCs/>
          <w:sz w:val="24"/>
          <w:szCs w:val="24"/>
        </w:rPr>
        <w:t>Colonialidade</w:t>
      </w:r>
      <w:proofErr w:type="spellEnd"/>
      <w:r>
        <w:rPr>
          <w:rFonts w:ascii="Times New Roman" w:hAnsi="Times New Roman" w:cs="Tahoma"/>
          <w:b/>
          <w:bCs/>
          <w:sz w:val="24"/>
          <w:szCs w:val="24"/>
        </w:rPr>
        <w:t xml:space="preserve"> do Poder, Eurocentrismo e América Latina. </w:t>
      </w:r>
      <w:r>
        <w:rPr>
          <w:rFonts w:ascii="Times New Roman" w:hAnsi="Times New Roman" w:cs="Tahoma"/>
          <w:sz w:val="24"/>
          <w:szCs w:val="24"/>
        </w:rPr>
        <w:t xml:space="preserve">In: A </w:t>
      </w:r>
      <w:proofErr w:type="spellStart"/>
      <w:r>
        <w:rPr>
          <w:rFonts w:ascii="Times New Roman" w:hAnsi="Times New Roman" w:cs="Tahoma"/>
          <w:sz w:val="24"/>
          <w:szCs w:val="24"/>
        </w:rPr>
        <w:t>Colonialidade</w:t>
      </w:r>
      <w:proofErr w:type="spellEnd"/>
      <w:r>
        <w:rPr>
          <w:rFonts w:ascii="Times New Roman" w:hAnsi="Times New Roman" w:cs="Tahoma"/>
          <w:sz w:val="24"/>
          <w:szCs w:val="24"/>
        </w:rPr>
        <w:t xml:space="preserve"> do Saber: Eurocentrismo e Ciências Sociais – Perspectivas Latino-americanas. LANDER, </w:t>
      </w:r>
      <w:proofErr w:type="spellStart"/>
      <w:r>
        <w:rPr>
          <w:rFonts w:ascii="Times New Roman" w:hAnsi="Times New Roman" w:cs="Tahoma"/>
          <w:sz w:val="24"/>
          <w:szCs w:val="24"/>
        </w:rPr>
        <w:t>Edgardo</w:t>
      </w:r>
      <w:proofErr w:type="spellEnd"/>
      <w:r>
        <w:rPr>
          <w:rFonts w:ascii="Times New Roman" w:hAnsi="Times New Roman" w:cs="Tahoma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ahoma"/>
          <w:sz w:val="24"/>
          <w:szCs w:val="24"/>
        </w:rPr>
        <w:t>org</w:t>
      </w:r>
      <w:proofErr w:type="spellEnd"/>
      <w:r>
        <w:rPr>
          <w:rFonts w:ascii="Times New Roman" w:hAnsi="Times New Roman" w:cs="Tahoma"/>
          <w:sz w:val="24"/>
          <w:szCs w:val="24"/>
        </w:rPr>
        <w:t>). Buenos Aires – Argentina, CLACSO 2005.</w:t>
      </w:r>
    </w:p>
    <w:p w:rsidR="00E311BF" w:rsidRDefault="00E311BF" w:rsidP="00E311BF">
      <w:pPr>
        <w:spacing w:after="0"/>
        <w:jc w:val="both"/>
        <w:rPr>
          <w:rFonts w:ascii="Times New Roman" w:hAnsi="Times New Roman" w:cs="Tahoma"/>
          <w:sz w:val="24"/>
          <w:szCs w:val="24"/>
        </w:rPr>
      </w:pPr>
    </w:p>
    <w:p w:rsidR="00E311BF" w:rsidRDefault="00E311BF" w:rsidP="00E311BF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imes New Roman" w:hAnsi="Times New Roman" w:cs="Tahoma"/>
          <w:b/>
          <w:sz w:val="24"/>
          <w:szCs w:val="24"/>
        </w:rPr>
        <w:t xml:space="preserve">MIGNOLO, Walter. </w:t>
      </w:r>
      <w:r>
        <w:rPr>
          <w:rFonts w:ascii="Times New Roman" w:hAnsi="Times New Roman" w:cs="Tahoma"/>
          <w:b/>
          <w:bCs/>
          <w:sz w:val="24"/>
          <w:szCs w:val="24"/>
        </w:rPr>
        <w:t>Novas Reflexões Sobre a “Ideia da América Latina”:</w:t>
      </w:r>
      <w:r>
        <w:rPr>
          <w:rFonts w:ascii="Times New Roman" w:hAnsi="Times New Roman" w:cs="Tahoma"/>
          <w:sz w:val="24"/>
          <w:szCs w:val="24"/>
        </w:rPr>
        <w:t xml:space="preserve"> a Direita, a Esquerda e a Opção </w:t>
      </w:r>
      <w:proofErr w:type="spellStart"/>
      <w:r>
        <w:rPr>
          <w:rFonts w:ascii="Times New Roman" w:hAnsi="Times New Roman" w:cs="Tahoma"/>
          <w:sz w:val="24"/>
          <w:szCs w:val="24"/>
        </w:rPr>
        <w:t>Descolonial</w:t>
      </w:r>
      <w:proofErr w:type="spellEnd"/>
      <w:r>
        <w:rPr>
          <w:rFonts w:ascii="Times New Roman" w:hAnsi="Times New Roman" w:cs="Tahoma"/>
          <w:sz w:val="24"/>
          <w:szCs w:val="24"/>
        </w:rPr>
        <w:t xml:space="preserve">. Caderno CRH Salvador. V.21, n.53, p. 239-252, </w:t>
      </w:r>
      <w:proofErr w:type="gramStart"/>
      <w:r>
        <w:rPr>
          <w:rFonts w:ascii="Times New Roman" w:hAnsi="Times New Roman" w:cs="Tahoma"/>
          <w:sz w:val="24"/>
          <w:szCs w:val="24"/>
        </w:rPr>
        <w:t>Maio</w:t>
      </w:r>
      <w:proofErr w:type="gramEnd"/>
      <w:r>
        <w:rPr>
          <w:rFonts w:ascii="Times New Roman" w:hAnsi="Times New Roman" w:cs="Tahoma"/>
          <w:sz w:val="24"/>
          <w:szCs w:val="24"/>
        </w:rPr>
        <w:t>/Ago. 2008.</w:t>
      </w:r>
      <w:r>
        <w:rPr>
          <w:rFonts w:ascii="Times New Roman" w:hAnsi="Times New Roman" w:cs="Tahoma"/>
          <w:b/>
          <w:sz w:val="24"/>
          <w:szCs w:val="24"/>
        </w:rPr>
        <w:t xml:space="preserve"> </w:t>
      </w:r>
    </w:p>
    <w:p w:rsidR="00E311BF" w:rsidRDefault="00E311BF" w:rsidP="00E311BF">
      <w:pPr>
        <w:spacing w:after="0"/>
        <w:jc w:val="both"/>
        <w:rPr>
          <w:rFonts w:ascii="Times New Roman" w:hAnsi="Times New Roman" w:cs="Tahoma"/>
          <w:b/>
          <w:sz w:val="24"/>
          <w:szCs w:val="24"/>
        </w:rPr>
      </w:pPr>
    </w:p>
    <w:p w:rsidR="00E311BF" w:rsidRDefault="00E311BF" w:rsidP="00E311B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HOUNTONDJI,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Paulin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J. Conhecimento de África, conhecimento de Africanos:</w:t>
      </w:r>
      <w:r>
        <w:rPr>
          <w:rFonts w:ascii="Times New Roman" w:hAnsi="Times New Roman" w:cs="Times New Roman"/>
          <w:sz w:val="24"/>
          <w:szCs w:val="24"/>
        </w:rPr>
        <w:t xml:space="preserve"> Duas perspectivas sobre os Estudos Africanos.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Revista Crítica de Ciências Sociais, 80, </w:t>
      </w:r>
      <w:proofErr w:type="gramStart"/>
      <w:r>
        <w:rPr>
          <w:rFonts w:ascii="Times New Roman" w:hAnsi="Times New Roman" w:cs="Times New Roman"/>
          <w:sz w:val="24"/>
          <w:szCs w:val="24"/>
        </w:rPr>
        <w:t>Março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2008: 149-160.</w:t>
      </w:r>
    </w:p>
    <w:p w:rsidR="00E311BF" w:rsidRDefault="00E311BF" w:rsidP="00E31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11BF" w:rsidRDefault="00E311BF" w:rsidP="00E311B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RAMOSE,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Mogobe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B. A Filosofia do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Ubuntu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Ubuntu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como uma Filosofia.</w:t>
      </w:r>
      <w:r>
        <w:rPr>
          <w:rFonts w:ascii="Times New Roman" w:hAnsi="Times New Roman" w:cs="Times New Roman"/>
          <w:sz w:val="24"/>
          <w:szCs w:val="24"/>
        </w:rPr>
        <w:t xml:space="preserve"> Harare: </w:t>
      </w:r>
      <w:proofErr w:type="spellStart"/>
      <w:r>
        <w:rPr>
          <w:rFonts w:ascii="Times New Roman" w:hAnsi="Times New Roman" w:cs="Times New Roman"/>
          <w:sz w:val="24"/>
          <w:szCs w:val="24"/>
        </w:rPr>
        <w:t>Mond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Books, 1999, p. 46-66.</w:t>
      </w:r>
    </w:p>
    <w:p w:rsidR="00E311BF" w:rsidRDefault="00E311BF" w:rsidP="00E31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11BF" w:rsidRDefault="00E311BF" w:rsidP="00E311BF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MUNDURUKU, Daniel. O banquete dos Deuses:</w:t>
      </w:r>
      <w:r>
        <w:rPr>
          <w:rFonts w:ascii="Times New Roman" w:hAnsi="Times New Roman" w:cs="Times New Roman"/>
          <w:sz w:val="24"/>
          <w:szCs w:val="24"/>
        </w:rPr>
        <w:t xml:space="preserve"> conversa sobre a origem da cultura brasileira. Rio de Janeiro: Global Editora, 2009.</w:t>
      </w:r>
    </w:p>
    <w:p w:rsidR="00E311BF" w:rsidRDefault="00E311BF" w:rsidP="00E31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11BF" w:rsidRDefault="00E311BF" w:rsidP="00E311BF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MUNDURUKU, Daniel. Crônicas de São Paulo:</w:t>
      </w:r>
      <w:r>
        <w:rPr>
          <w:rFonts w:ascii="Times New Roman" w:hAnsi="Times New Roman" w:cs="Times New Roman"/>
          <w:sz w:val="24"/>
          <w:szCs w:val="24"/>
        </w:rPr>
        <w:t xml:space="preserve"> um olhar indígena. São Paulo: Editora </w:t>
      </w:r>
      <w:proofErr w:type="spellStart"/>
      <w:r>
        <w:rPr>
          <w:rFonts w:ascii="Times New Roman" w:hAnsi="Times New Roman" w:cs="Times New Roman"/>
          <w:sz w:val="24"/>
          <w:szCs w:val="24"/>
        </w:rPr>
        <w:t>Callis</w:t>
      </w:r>
      <w:proofErr w:type="spellEnd"/>
      <w:r>
        <w:rPr>
          <w:rFonts w:ascii="Times New Roman" w:hAnsi="Times New Roman" w:cs="Times New Roman"/>
          <w:sz w:val="24"/>
          <w:szCs w:val="24"/>
        </w:rPr>
        <w:t>, 2004.</w:t>
      </w:r>
    </w:p>
    <w:p w:rsidR="00E311BF" w:rsidRDefault="00E311BF" w:rsidP="00E31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11BF" w:rsidRDefault="00E311BF" w:rsidP="00E311BF">
      <w:pPr>
        <w:spacing w:after="0"/>
        <w:jc w:val="both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GOMES,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Nilma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Intelectuais negros e produção do conhecimento:</w:t>
      </w:r>
      <w:r>
        <w:rPr>
          <w:rFonts w:ascii="Times New Roman" w:hAnsi="Times New Roman" w:cs="Times New Roman"/>
          <w:sz w:val="24"/>
          <w:szCs w:val="24"/>
        </w:rPr>
        <w:t xml:space="preserve"> algumas reflexões sobre a realidade brasileira.</w:t>
      </w:r>
      <w:r w:rsidR="002C3026">
        <w:rPr>
          <w:rFonts w:ascii="Times New Roman" w:hAnsi="Times New Roman" w:cs="Times New Roman"/>
          <w:sz w:val="24"/>
          <w:szCs w:val="24"/>
        </w:rPr>
        <w:t xml:space="preserve"> In: </w:t>
      </w:r>
      <w:r w:rsidR="002C3026">
        <w:rPr>
          <w:rFonts w:ascii="Times New Roman" w:hAnsi="Times New Roman" w:cs="Tahoma"/>
          <w:b/>
          <w:sz w:val="24"/>
          <w:szCs w:val="24"/>
        </w:rPr>
        <w:t xml:space="preserve">SANTOS, Boaventura de S. e MENESES, Maria Paula </w:t>
      </w:r>
      <w:r w:rsidR="002C3026">
        <w:rPr>
          <w:rFonts w:ascii="Times New Roman" w:hAnsi="Times New Roman" w:cs="Tahoma"/>
          <w:sz w:val="24"/>
          <w:szCs w:val="24"/>
        </w:rPr>
        <w:t>(</w:t>
      </w:r>
      <w:proofErr w:type="spellStart"/>
      <w:r w:rsidR="002C3026">
        <w:rPr>
          <w:rFonts w:ascii="Times New Roman" w:hAnsi="Times New Roman" w:cs="Tahoma"/>
          <w:sz w:val="24"/>
          <w:szCs w:val="24"/>
        </w:rPr>
        <w:t>orgs</w:t>
      </w:r>
      <w:proofErr w:type="spellEnd"/>
      <w:r w:rsidR="002C3026">
        <w:rPr>
          <w:rFonts w:ascii="Times New Roman" w:hAnsi="Times New Roman" w:cs="Tahoma"/>
          <w:sz w:val="24"/>
          <w:szCs w:val="24"/>
        </w:rPr>
        <w:t>). Epistemologias do Sul.</w:t>
      </w:r>
    </w:p>
    <w:p w:rsidR="00717F7C" w:rsidRDefault="00717F7C" w:rsidP="00E311BF">
      <w:pPr>
        <w:spacing w:after="0"/>
        <w:jc w:val="both"/>
        <w:rPr>
          <w:rFonts w:ascii="Times New Roman" w:hAnsi="Times New Roman" w:cs="Tahoma"/>
          <w:sz w:val="24"/>
          <w:szCs w:val="24"/>
        </w:rPr>
      </w:pPr>
    </w:p>
    <w:p w:rsidR="00717F7C" w:rsidRDefault="00717F7C" w:rsidP="00E311BF">
      <w:pPr>
        <w:spacing w:after="0"/>
        <w:jc w:val="both"/>
        <w:rPr>
          <w:rFonts w:ascii="Times New Roman" w:hAnsi="Times New Roman" w:cs="Tahoma"/>
          <w:sz w:val="24"/>
          <w:szCs w:val="24"/>
        </w:rPr>
      </w:pPr>
    </w:p>
    <w:p w:rsidR="00717F7C" w:rsidRDefault="00717F7C" w:rsidP="00E311BF">
      <w:pPr>
        <w:spacing w:after="0"/>
        <w:jc w:val="both"/>
        <w:rPr>
          <w:rFonts w:ascii="Times New Roman" w:hAnsi="Times New Roman" w:cs="Tahoma"/>
          <w:bCs/>
          <w:sz w:val="24"/>
          <w:szCs w:val="24"/>
        </w:rPr>
      </w:pPr>
      <w:r>
        <w:rPr>
          <w:rFonts w:ascii="Times New Roman" w:hAnsi="Times New Roman" w:cs="Tahoma"/>
          <w:b/>
          <w:sz w:val="24"/>
          <w:szCs w:val="24"/>
        </w:rPr>
        <w:t xml:space="preserve">METODOLOGIA: </w:t>
      </w:r>
      <w:r>
        <w:rPr>
          <w:rFonts w:ascii="Times New Roman" w:hAnsi="Times New Roman" w:cs="Tahoma"/>
          <w:bCs/>
          <w:sz w:val="24"/>
          <w:szCs w:val="24"/>
        </w:rPr>
        <w:t xml:space="preserve">As aulas serão ministradas, de forma conjunta, com a professora Alba Carvalho, do Programa de Pós-graduação em Sociologia da UFC. Contará também com a participação do professor Luís Tomás, na condição de pós-graduando no </w:t>
      </w:r>
      <w:r>
        <w:rPr>
          <w:rFonts w:ascii="Times New Roman" w:hAnsi="Times New Roman" w:cs="Tahoma"/>
          <w:bCs/>
          <w:sz w:val="24"/>
          <w:szCs w:val="24"/>
        </w:rPr>
        <w:t>Programa de Pós-graduação em Sociologia da UFC</w:t>
      </w:r>
      <w:r>
        <w:rPr>
          <w:rFonts w:ascii="Times New Roman" w:hAnsi="Times New Roman" w:cs="Tahoma"/>
          <w:bCs/>
          <w:sz w:val="24"/>
          <w:szCs w:val="24"/>
        </w:rPr>
        <w:t xml:space="preserve">. Como recurso metodológico, lançaremos mão de aulas discursivas e de discussão </w:t>
      </w:r>
      <w:r w:rsidR="003A7D2B">
        <w:rPr>
          <w:rFonts w:ascii="Times New Roman" w:hAnsi="Times New Roman" w:cs="Tahoma"/>
          <w:bCs/>
          <w:sz w:val="24"/>
          <w:szCs w:val="24"/>
        </w:rPr>
        <w:t xml:space="preserve">coletiva da bibliografia. Inclui ainda, ao final da disciplina, a realização de um evento, no qual se trará para </w:t>
      </w:r>
      <w:r w:rsidR="00A93BFF">
        <w:rPr>
          <w:rFonts w:ascii="Times New Roman" w:hAnsi="Times New Roman" w:cs="Tahoma"/>
          <w:bCs/>
          <w:sz w:val="24"/>
          <w:szCs w:val="24"/>
        </w:rPr>
        <w:t>palestrar, n</w:t>
      </w:r>
      <w:r w:rsidR="003A7D2B">
        <w:rPr>
          <w:rFonts w:ascii="Times New Roman" w:hAnsi="Times New Roman" w:cs="Tahoma"/>
          <w:bCs/>
          <w:sz w:val="24"/>
          <w:szCs w:val="24"/>
        </w:rPr>
        <w:t>o ambiente universitário, lideranças de comunidades/ grupos sociais diretamente vinculad</w:t>
      </w:r>
      <w:r w:rsidR="00EE7951">
        <w:rPr>
          <w:rFonts w:ascii="Times New Roman" w:hAnsi="Times New Roman" w:cs="Tahoma"/>
          <w:bCs/>
          <w:sz w:val="24"/>
          <w:szCs w:val="24"/>
        </w:rPr>
        <w:t>o</w:t>
      </w:r>
      <w:r w:rsidR="003A7D2B">
        <w:rPr>
          <w:rFonts w:ascii="Times New Roman" w:hAnsi="Times New Roman" w:cs="Tahoma"/>
          <w:bCs/>
          <w:sz w:val="24"/>
          <w:szCs w:val="24"/>
        </w:rPr>
        <w:t>s aos alunos</w:t>
      </w:r>
      <w:r w:rsidR="00A93BFF">
        <w:rPr>
          <w:rFonts w:ascii="Times New Roman" w:hAnsi="Times New Roman" w:cs="Tahoma"/>
          <w:bCs/>
          <w:sz w:val="24"/>
          <w:szCs w:val="24"/>
        </w:rPr>
        <w:t xml:space="preserve">. </w:t>
      </w:r>
      <w:r w:rsidR="003A7D2B">
        <w:rPr>
          <w:rFonts w:ascii="Times New Roman" w:hAnsi="Times New Roman" w:cs="Tahoma"/>
          <w:bCs/>
          <w:sz w:val="24"/>
          <w:szCs w:val="24"/>
        </w:rPr>
        <w:t xml:space="preserve"> </w:t>
      </w:r>
    </w:p>
    <w:p w:rsidR="00EE7951" w:rsidRDefault="00EE7951" w:rsidP="00E311BF">
      <w:pPr>
        <w:spacing w:after="0"/>
        <w:jc w:val="both"/>
        <w:rPr>
          <w:rFonts w:ascii="Times New Roman" w:hAnsi="Times New Roman" w:cs="Tahoma"/>
          <w:bCs/>
          <w:sz w:val="24"/>
          <w:szCs w:val="24"/>
        </w:rPr>
      </w:pPr>
    </w:p>
    <w:p w:rsidR="003342C5" w:rsidRDefault="003342C5" w:rsidP="00E311BF">
      <w:pPr>
        <w:spacing w:after="0"/>
        <w:jc w:val="both"/>
        <w:rPr>
          <w:rFonts w:ascii="Times New Roman" w:hAnsi="Times New Roman" w:cs="Tahoma"/>
          <w:bCs/>
          <w:sz w:val="24"/>
          <w:szCs w:val="24"/>
        </w:rPr>
      </w:pPr>
      <w:bookmarkStart w:id="0" w:name="_GoBack"/>
      <w:bookmarkEnd w:id="0"/>
    </w:p>
    <w:p w:rsidR="00EE7951" w:rsidRPr="00EE7951" w:rsidRDefault="00EE7951" w:rsidP="00E311BF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 w:cs="Tahoma"/>
          <w:b/>
          <w:sz w:val="24"/>
          <w:szCs w:val="24"/>
        </w:rPr>
        <w:t>AVALIAÇÃO</w:t>
      </w:r>
      <w:r>
        <w:rPr>
          <w:rFonts w:ascii="Times New Roman" w:hAnsi="Times New Roman" w:cs="Tahoma"/>
          <w:bCs/>
          <w:sz w:val="24"/>
          <w:szCs w:val="24"/>
        </w:rPr>
        <w:t>: os alunos serão avaliados por meio de resenhas das unidades do programa da disciplina. Assiduidade e participação serão consideradas.</w:t>
      </w:r>
    </w:p>
    <w:p w:rsidR="00E311BF" w:rsidRDefault="00E311BF" w:rsidP="00E311BF">
      <w:pPr>
        <w:spacing w:after="0"/>
        <w:jc w:val="both"/>
        <w:rPr>
          <w:rFonts w:ascii="Times New Roman" w:hAnsi="Times New Roman" w:cs="Tahoma"/>
          <w:sz w:val="24"/>
          <w:szCs w:val="24"/>
        </w:rPr>
      </w:pPr>
    </w:p>
    <w:p w:rsidR="00E311BF" w:rsidRDefault="00E311BF"/>
    <w:sectPr w:rsidR="00E311BF">
      <w:footerReference w:type="default" r:id="rId4"/>
      <w:pgSz w:w="11906" w:h="16838"/>
      <w:pgMar w:top="1417" w:right="1701" w:bottom="1417" w:left="1701" w:header="0" w:footer="708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4057628"/>
      <w:docPartObj>
        <w:docPartGallery w:val="Page Numbers (Bottom of Page)"/>
        <w:docPartUnique/>
      </w:docPartObj>
    </w:sdtPr>
    <w:sdtEndPr/>
    <w:sdtContent>
      <w:p w:rsidR="00DA2657" w:rsidRDefault="003342C5">
        <w:pPr>
          <w:pStyle w:val="Rodap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:rsidR="00DA2657" w:rsidRDefault="003342C5">
    <w:pPr>
      <w:pStyle w:val="Rodap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1BF"/>
    <w:rsid w:val="002C3026"/>
    <w:rsid w:val="003342C5"/>
    <w:rsid w:val="003A7D2B"/>
    <w:rsid w:val="00717F7C"/>
    <w:rsid w:val="00962488"/>
    <w:rsid w:val="00A93BFF"/>
    <w:rsid w:val="00E311BF"/>
    <w:rsid w:val="00EE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7263D"/>
  <w15:chartTrackingRefBased/>
  <w15:docId w15:val="{5FA4A73E-D969-4A91-BE37-E8E04F8A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1B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basedOn w:val="Fontepargpadro"/>
    <w:link w:val="Rodap"/>
    <w:uiPriority w:val="99"/>
    <w:qFormat/>
    <w:rsid w:val="00E311BF"/>
  </w:style>
  <w:style w:type="paragraph" w:styleId="Rodap">
    <w:name w:val="footer"/>
    <w:basedOn w:val="Normal"/>
    <w:link w:val="RodapChar"/>
    <w:uiPriority w:val="99"/>
    <w:unhideWhenUsed/>
    <w:rsid w:val="00E311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uiPriority w:val="99"/>
    <w:semiHidden/>
    <w:rsid w:val="00E31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841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Braz</dc:creator>
  <cp:keywords/>
  <dc:description/>
  <cp:lastModifiedBy>Isabelle Braz</cp:lastModifiedBy>
  <cp:revision>2</cp:revision>
  <dcterms:created xsi:type="dcterms:W3CDTF">2019-11-18T18:12:00Z</dcterms:created>
  <dcterms:modified xsi:type="dcterms:W3CDTF">2019-11-18T19:35:00Z</dcterms:modified>
</cp:coreProperties>
</file>